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44781C" w14:textId="77777777" w:rsidR="00C942D4" w:rsidRPr="00285473" w:rsidRDefault="00C942D4" w:rsidP="00C942D4">
      <w:pPr>
        <w:jc w:val="both"/>
        <w:rPr>
          <w:rFonts w:ascii="Calibri" w:hAnsi="Calibri"/>
          <w:b/>
        </w:rPr>
      </w:pPr>
      <w:r w:rsidRPr="00285473">
        <w:rPr>
          <w:rFonts w:ascii="Calibri" w:hAnsi="Calibri"/>
          <w:b/>
        </w:rPr>
        <w:t>Assessment Task</w:t>
      </w:r>
    </w:p>
    <w:p w14:paraId="40C0982C" w14:textId="77777777" w:rsidR="00C942D4" w:rsidRPr="00285473" w:rsidRDefault="00C942D4" w:rsidP="00C942D4">
      <w:pPr>
        <w:jc w:val="both"/>
        <w:rPr>
          <w:rFonts w:ascii="Calibri" w:hAnsi="Calibri"/>
          <w:b/>
        </w:rPr>
      </w:pPr>
    </w:p>
    <w:p w14:paraId="379AAD32" w14:textId="77777777" w:rsidR="00C942D4" w:rsidRDefault="00C942D4" w:rsidP="00C942D4">
      <w:pPr>
        <w:jc w:val="both"/>
        <w:rPr>
          <w:rFonts w:ascii="Calibri" w:hAnsi="Calibri"/>
          <w:b/>
        </w:rPr>
      </w:pPr>
      <w:r w:rsidRPr="00285473">
        <w:rPr>
          <w:rFonts w:ascii="Calibri" w:hAnsi="Calibri"/>
          <w:b/>
        </w:rPr>
        <w:t>Question</w:t>
      </w:r>
    </w:p>
    <w:p w14:paraId="43F32F81" w14:textId="77777777" w:rsidR="00C942D4" w:rsidRDefault="00C942D4" w:rsidP="00C942D4">
      <w:pPr>
        <w:jc w:val="both"/>
        <w:rPr>
          <w:rFonts w:ascii="Calibri" w:hAnsi="Calibri"/>
          <w:b/>
        </w:rPr>
      </w:pPr>
    </w:p>
    <w:p w14:paraId="6372479F" w14:textId="77777777" w:rsidR="00C942D4" w:rsidRPr="00457D35" w:rsidRDefault="00C942D4" w:rsidP="00C942D4">
      <w:pPr>
        <w:rPr>
          <w:rFonts w:ascii="Calibri" w:hAnsi="Calibri" w:cs="Calibri"/>
          <w:lang w:val="en-IE"/>
        </w:rPr>
      </w:pPr>
      <w:r w:rsidRPr="00457D35">
        <w:rPr>
          <w:rFonts w:ascii="Calibri" w:hAnsi="Calibri" w:cs="Calibri"/>
          <w:lang w:val="en-IE"/>
        </w:rPr>
        <w:t>Des is the Managing Director of a Company which produces cat food called We Love Dogs Ltd t/a Cats or Us (‘the company’).  Over the last number of years, Des has sourced the raw materials for the cat food from a company called “Dogs, Who needs Dogs Ltd</w:t>
      </w:r>
      <w:r>
        <w:rPr>
          <w:rFonts w:ascii="Calibri" w:hAnsi="Calibri" w:cs="Calibri"/>
          <w:lang w:val="en-IE"/>
        </w:rPr>
        <w:t>”</w:t>
      </w:r>
      <w:r w:rsidRPr="00457D35">
        <w:rPr>
          <w:rFonts w:ascii="Calibri" w:hAnsi="Calibri" w:cs="Calibri"/>
          <w:lang w:val="en-IE"/>
        </w:rPr>
        <w:t xml:space="preserve"> (‘Dogs’).   The contract is renewed every month.  Des has noticed in the current financial accounts that</w:t>
      </w:r>
      <w:r>
        <w:rPr>
          <w:rFonts w:ascii="Calibri" w:hAnsi="Calibri" w:cs="Calibri"/>
          <w:lang w:val="en-IE"/>
        </w:rPr>
        <w:t xml:space="preserve"> the</w:t>
      </w:r>
      <w:r w:rsidRPr="00457D35">
        <w:rPr>
          <w:rFonts w:ascii="Calibri" w:hAnsi="Calibri" w:cs="Calibri"/>
          <w:lang w:val="en-IE"/>
        </w:rPr>
        <w:t xml:space="preserve"> profits of the company are not as he hoped for.  Des has now had to look to reduce costs by at least 15%.   One of the ways of reducing costs is by sourcing other suppliers of raw materials other than Dogs.  He has decided that he will delegate the job of finding other suppliers to Emma, a very ambitious employee.  When tasked with this job Emma undertakes it with gusto.  Within one week she has three potential companies willing to supply the company at 20% less than what Dogs are currently costing.  Des is delighted.</w:t>
      </w:r>
    </w:p>
    <w:p w14:paraId="32327DD9" w14:textId="77777777" w:rsidR="00C942D4" w:rsidRPr="00457D35" w:rsidRDefault="00C942D4" w:rsidP="00C942D4">
      <w:pPr>
        <w:rPr>
          <w:rFonts w:ascii="Calibri" w:hAnsi="Calibri" w:cs="Calibri"/>
          <w:lang w:val="en-IE"/>
        </w:rPr>
      </w:pPr>
    </w:p>
    <w:p w14:paraId="5612B490" w14:textId="77777777" w:rsidR="00C942D4" w:rsidRPr="00457D35" w:rsidRDefault="00C942D4" w:rsidP="00C942D4">
      <w:pPr>
        <w:rPr>
          <w:rFonts w:ascii="Calibri" w:hAnsi="Calibri" w:cs="Calibri"/>
          <w:lang w:val="en-IE"/>
        </w:rPr>
      </w:pPr>
      <w:r w:rsidRPr="00457D35">
        <w:rPr>
          <w:rFonts w:ascii="Calibri" w:hAnsi="Calibri" w:cs="Calibri"/>
          <w:lang w:val="en-IE"/>
        </w:rPr>
        <w:t>However, Des is not aware of the following facts concerning these three companies.</w:t>
      </w:r>
    </w:p>
    <w:p w14:paraId="26A5E423" w14:textId="77777777" w:rsidR="00C942D4" w:rsidRPr="00457D35" w:rsidRDefault="00C942D4" w:rsidP="00C942D4">
      <w:pPr>
        <w:rPr>
          <w:rFonts w:ascii="Calibri" w:hAnsi="Calibri" w:cs="Calibri"/>
          <w:lang w:val="en-IE"/>
        </w:rPr>
      </w:pPr>
    </w:p>
    <w:p w14:paraId="452DD4CD" w14:textId="77777777" w:rsidR="00C942D4" w:rsidRPr="00457D35" w:rsidRDefault="00C942D4" w:rsidP="00C942D4">
      <w:pPr>
        <w:pStyle w:val="ListParagraph"/>
        <w:numPr>
          <w:ilvl w:val="0"/>
          <w:numId w:val="1"/>
        </w:numPr>
        <w:spacing w:after="0" w:line="240" w:lineRule="auto"/>
        <w:rPr>
          <w:rFonts w:cs="Calibri"/>
          <w:sz w:val="24"/>
          <w:szCs w:val="24"/>
        </w:rPr>
      </w:pPr>
      <w:r w:rsidRPr="00457D35">
        <w:rPr>
          <w:rFonts w:cs="Calibri"/>
          <w:sz w:val="24"/>
          <w:szCs w:val="24"/>
        </w:rPr>
        <w:t xml:space="preserve">Emma is a Director of the first Company  –  </w:t>
      </w:r>
      <w:r>
        <w:rPr>
          <w:rFonts w:cs="Calibri"/>
          <w:sz w:val="24"/>
          <w:szCs w:val="24"/>
        </w:rPr>
        <w:t>“</w:t>
      </w:r>
      <w:r w:rsidRPr="00457D35">
        <w:rPr>
          <w:rFonts w:cs="Calibri"/>
          <w:sz w:val="24"/>
          <w:szCs w:val="24"/>
        </w:rPr>
        <w:t>Ponies Ltd” which she doesn’t disclose;</w:t>
      </w:r>
    </w:p>
    <w:p w14:paraId="0A499E42" w14:textId="77777777" w:rsidR="00C942D4" w:rsidRPr="00457D35" w:rsidRDefault="00C942D4" w:rsidP="00C942D4">
      <w:pPr>
        <w:pStyle w:val="ListParagraph"/>
        <w:numPr>
          <w:ilvl w:val="0"/>
          <w:numId w:val="1"/>
        </w:numPr>
        <w:spacing w:after="0" w:line="240" w:lineRule="auto"/>
        <w:rPr>
          <w:rFonts w:cs="Calibri"/>
          <w:sz w:val="24"/>
          <w:szCs w:val="24"/>
        </w:rPr>
      </w:pPr>
      <w:r w:rsidRPr="00457D35">
        <w:rPr>
          <w:rFonts w:cs="Calibri"/>
          <w:sz w:val="24"/>
          <w:szCs w:val="24"/>
        </w:rPr>
        <w:t>Emma has been offered an inducement of €20,000 by</w:t>
      </w:r>
      <w:r>
        <w:rPr>
          <w:rFonts w:cs="Calibri"/>
          <w:sz w:val="24"/>
          <w:szCs w:val="24"/>
        </w:rPr>
        <w:t xml:space="preserve"> the second company,</w:t>
      </w:r>
      <w:r w:rsidRPr="00457D35">
        <w:rPr>
          <w:rFonts w:cs="Calibri"/>
          <w:sz w:val="24"/>
          <w:szCs w:val="24"/>
        </w:rPr>
        <w:t xml:space="preserve"> Zebras Ltd to secure the contract with the company which she has not disclosed;</w:t>
      </w:r>
    </w:p>
    <w:p w14:paraId="4548FF07" w14:textId="77777777" w:rsidR="00C942D4" w:rsidRPr="00457D35" w:rsidRDefault="00C942D4" w:rsidP="00C942D4">
      <w:pPr>
        <w:pStyle w:val="ListParagraph"/>
        <w:numPr>
          <w:ilvl w:val="0"/>
          <w:numId w:val="1"/>
        </w:numPr>
        <w:spacing w:after="0" w:line="240" w:lineRule="auto"/>
        <w:rPr>
          <w:rFonts w:cs="Calibri"/>
          <w:sz w:val="24"/>
          <w:szCs w:val="24"/>
        </w:rPr>
      </w:pPr>
      <w:r w:rsidRPr="00457D35">
        <w:rPr>
          <w:rFonts w:cs="Calibri"/>
          <w:sz w:val="24"/>
          <w:szCs w:val="24"/>
        </w:rPr>
        <w:t>Emma leads the third company, Cats over Dogs Ltd</w:t>
      </w:r>
      <w:r>
        <w:rPr>
          <w:rFonts w:cs="Calibri"/>
          <w:sz w:val="24"/>
          <w:szCs w:val="24"/>
        </w:rPr>
        <w:t>,</w:t>
      </w:r>
      <w:r w:rsidRPr="00457D35">
        <w:rPr>
          <w:rFonts w:cs="Calibri"/>
          <w:sz w:val="24"/>
          <w:szCs w:val="24"/>
        </w:rPr>
        <w:t xml:space="preserve"> to believe that they have the contract as she is having a relationship with its Managing Director, Julie.</w:t>
      </w:r>
    </w:p>
    <w:p w14:paraId="1C6C7A19" w14:textId="77777777" w:rsidR="00C942D4" w:rsidRPr="00457D35" w:rsidRDefault="00C942D4" w:rsidP="00C942D4">
      <w:pPr>
        <w:rPr>
          <w:rFonts w:ascii="Calibri" w:hAnsi="Calibri" w:cs="Calibri"/>
          <w:lang w:val="en-IE"/>
        </w:rPr>
      </w:pPr>
    </w:p>
    <w:p w14:paraId="0894E0A9" w14:textId="77777777" w:rsidR="00C942D4" w:rsidRPr="00457D35" w:rsidRDefault="00C942D4" w:rsidP="00C942D4">
      <w:pPr>
        <w:pStyle w:val="ListParagraph"/>
        <w:numPr>
          <w:ilvl w:val="0"/>
          <w:numId w:val="2"/>
        </w:numPr>
        <w:spacing w:after="0" w:line="240" w:lineRule="auto"/>
        <w:rPr>
          <w:rFonts w:cs="Calibri"/>
          <w:sz w:val="24"/>
          <w:szCs w:val="24"/>
        </w:rPr>
      </w:pPr>
      <w:r w:rsidRPr="00457D35">
        <w:rPr>
          <w:rFonts w:cs="Calibri"/>
          <w:sz w:val="24"/>
          <w:szCs w:val="24"/>
        </w:rPr>
        <w:t>In light of no.1 &amp; 2 above consider the role of an agent generally and also the obligations and duties owed by an agent to a Principal together with the consequences for Emma as agent for the company.  Concerning no. 3 consider if the company is now bound to enter into the contract with Cats over Dogs Limited.  Please use relevant legal principle and case-law in your answer.</w:t>
      </w:r>
    </w:p>
    <w:p w14:paraId="527B6320" w14:textId="77777777" w:rsidR="00C942D4" w:rsidRPr="00457D35" w:rsidRDefault="00C942D4" w:rsidP="00C942D4">
      <w:pPr>
        <w:pStyle w:val="ListParagraph"/>
        <w:spacing w:after="0" w:line="240" w:lineRule="auto"/>
        <w:jc w:val="right"/>
        <w:rPr>
          <w:rFonts w:cs="Calibri"/>
          <w:b/>
          <w:bCs/>
          <w:sz w:val="24"/>
          <w:szCs w:val="24"/>
        </w:rPr>
      </w:pPr>
      <w:r w:rsidRPr="00457D35">
        <w:rPr>
          <w:rFonts w:cs="Calibri"/>
          <w:b/>
          <w:bCs/>
          <w:sz w:val="24"/>
          <w:szCs w:val="24"/>
        </w:rPr>
        <w:t>[40 marks]</w:t>
      </w:r>
    </w:p>
    <w:p w14:paraId="62969126" w14:textId="77777777" w:rsidR="00C942D4" w:rsidRPr="00457D35" w:rsidRDefault="00C942D4" w:rsidP="00C942D4">
      <w:pPr>
        <w:rPr>
          <w:rFonts w:ascii="Calibri" w:hAnsi="Calibri" w:cs="Calibri"/>
          <w:lang w:val="en-IE"/>
        </w:rPr>
      </w:pPr>
    </w:p>
    <w:p w14:paraId="454B466E" w14:textId="77777777" w:rsidR="00C942D4" w:rsidRPr="00457D35" w:rsidRDefault="00C942D4" w:rsidP="00C942D4">
      <w:pPr>
        <w:rPr>
          <w:rFonts w:ascii="Calibri" w:hAnsi="Calibri" w:cs="Calibri"/>
          <w:lang w:val="en-IE"/>
        </w:rPr>
      </w:pPr>
      <w:r w:rsidRPr="00457D35">
        <w:rPr>
          <w:rFonts w:ascii="Calibri" w:hAnsi="Calibri" w:cs="Calibri"/>
          <w:lang w:val="en-IE"/>
        </w:rPr>
        <w:t>Every month the company has the raw materials supplied by Dogs scientifically tested to ensure they meet current safety requirements.   Prior to renewing the contract Des asks Anna, the Managing Director of Dogs</w:t>
      </w:r>
      <w:r>
        <w:rPr>
          <w:rFonts w:ascii="Calibri" w:hAnsi="Calibri" w:cs="Calibri"/>
          <w:lang w:val="en-IE"/>
        </w:rPr>
        <w:t xml:space="preserve"> if t</w:t>
      </w:r>
      <w:r w:rsidRPr="00457D35">
        <w:rPr>
          <w:rFonts w:ascii="Calibri" w:hAnsi="Calibri" w:cs="Calibri"/>
          <w:lang w:val="en-IE"/>
        </w:rPr>
        <w:t xml:space="preserve">he raw materials meet current safety standards and Anna always </w:t>
      </w:r>
      <w:r>
        <w:rPr>
          <w:rFonts w:ascii="Calibri" w:hAnsi="Calibri" w:cs="Calibri"/>
          <w:lang w:val="en-IE"/>
        </w:rPr>
        <w:t xml:space="preserve">assures </w:t>
      </w:r>
      <w:r w:rsidRPr="00457D35">
        <w:rPr>
          <w:rFonts w:ascii="Calibri" w:hAnsi="Calibri" w:cs="Calibri"/>
          <w:lang w:val="en-IE"/>
        </w:rPr>
        <w:t>him that they do.  The latest scientific results have stat</w:t>
      </w:r>
      <w:r>
        <w:rPr>
          <w:rFonts w:ascii="Calibri" w:hAnsi="Calibri" w:cs="Calibri"/>
          <w:lang w:val="en-IE"/>
        </w:rPr>
        <w:t>ed</w:t>
      </w:r>
      <w:r w:rsidRPr="00457D35">
        <w:rPr>
          <w:rFonts w:ascii="Calibri" w:hAnsi="Calibri" w:cs="Calibri"/>
          <w:lang w:val="en-IE"/>
        </w:rPr>
        <w:t xml:space="preserve"> that the raw materials are contaminated. </w:t>
      </w:r>
    </w:p>
    <w:p w14:paraId="73D9CBD0" w14:textId="77777777" w:rsidR="00C942D4" w:rsidRPr="00457D35" w:rsidRDefault="00C942D4" w:rsidP="00C942D4">
      <w:pPr>
        <w:rPr>
          <w:rFonts w:ascii="Calibri" w:hAnsi="Calibri" w:cs="Calibri"/>
          <w:lang w:val="en-IE"/>
        </w:rPr>
      </w:pPr>
    </w:p>
    <w:p w14:paraId="056CF34F" w14:textId="77777777" w:rsidR="00C942D4" w:rsidRPr="00457D35" w:rsidRDefault="00C942D4" w:rsidP="00C942D4">
      <w:pPr>
        <w:pStyle w:val="ListParagraph"/>
        <w:numPr>
          <w:ilvl w:val="0"/>
          <w:numId w:val="2"/>
        </w:numPr>
        <w:spacing w:after="0" w:line="240" w:lineRule="auto"/>
        <w:rPr>
          <w:rFonts w:cs="Calibri"/>
          <w:sz w:val="24"/>
          <w:szCs w:val="24"/>
        </w:rPr>
      </w:pPr>
      <w:r w:rsidRPr="00457D35">
        <w:rPr>
          <w:rFonts w:cs="Calibri"/>
          <w:sz w:val="24"/>
          <w:szCs w:val="24"/>
        </w:rPr>
        <w:t>Based on these scientific results</w:t>
      </w:r>
      <w:r>
        <w:rPr>
          <w:rFonts w:cs="Calibri"/>
          <w:sz w:val="24"/>
          <w:szCs w:val="24"/>
        </w:rPr>
        <w:t>,</w:t>
      </w:r>
      <w:r w:rsidRPr="00457D35">
        <w:rPr>
          <w:rFonts w:cs="Calibri"/>
          <w:sz w:val="24"/>
          <w:szCs w:val="24"/>
        </w:rPr>
        <w:t xml:space="preserve"> advise Des if </w:t>
      </w:r>
      <w:r>
        <w:rPr>
          <w:rFonts w:cs="Calibri"/>
          <w:sz w:val="24"/>
          <w:szCs w:val="24"/>
        </w:rPr>
        <w:t>under contract law t</w:t>
      </w:r>
      <w:r w:rsidRPr="00457D35">
        <w:rPr>
          <w:rFonts w:cs="Calibri"/>
          <w:sz w:val="24"/>
          <w:szCs w:val="24"/>
        </w:rPr>
        <w:t>he company can end their contract with Dogs</w:t>
      </w:r>
      <w:r>
        <w:rPr>
          <w:rFonts w:cs="Calibri"/>
          <w:sz w:val="24"/>
          <w:szCs w:val="24"/>
        </w:rPr>
        <w:t>.</w:t>
      </w:r>
      <w:r w:rsidRPr="00457D35">
        <w:rPr>
          <w:rFonts w:cs="Calibri"/>
          <w:sz w:val="24"/>
          <w:szCs w:val="24"/>
        </w:rPr>
        <w:t xml:space="preserve">  Please use relevant legal principle and case-law in your answer.</w:t>
      </w:r>
    </w:p>
    <w:p w14:paraId="3FBEE435" w14:textId="77777777" w:rsidR="00C942D4" w:rsidRPr="00457D35" w:rsidRDefault="00C942D4" w:rsidP="00C942D4">
      <w:pPr>
        <w:pStyle w:val="ListParagraph"/>
        <w:spacing w:after="0" w:line="240" w:lineRule="auto"/>
        <w:jc w:val="right"/>
        <w:rPr>
          <w:rFonts w:cs="Calibri"/>
          <w:b/>
          <w:bCs/>
        </w:rPr>
      </w:pPr>
      <w:r w:rsidRPr="00457D35">
        <w:rPr>
          <w:rFonts w:cs="Calibri"/>
          <w:b/>
          <w:bCs/>
        </w:rPr>
        <w:t>[40 marks]</w:t>
      </w:r>
    </w:p>
    <w:p w14:paraId="19459C2C" w14:textId="77777777" w:rsidR="00C942D4" w:rsidRPr="00457D35" w:rsidRDefault="00C942D4" w:rsidP="00C942D4">
      <w:pPr>
        <w:rPr>
          <w:rFonts w:ascii="Calibri" w:hAnsi="Calibri" w:cs="Calibri"/>
          <w:lang w:val="en-IE"/>
        </w:rPr>
      </w:pPr>
    </w:p>
    <w:p w14:paraId="1E851270" w14:textId="77777777" w:rsidR="00C942D4" w:rsidRPr="00457D35" w:rsidRDefault="00C942D4" w:rsidP="00C942D4">
      <w:pPr>
        <w:rPr>
          <w:rFonts w:ascii="Calibri" w:hAnsi="Calibri" w:cs="Calibri"/>
          <w:lang w:val="en-IE"/>
        </w:rPr>
      </w:pPr>
      <w:r w:rsidRPr="00457D35">
        <w:rPr>
          <w:rFonts w:ascii="Calibri" w:hAnsi="Calibri" w:cs="Calibri"/>
          <w:lang w:val="en-IE"/>
        </w:rPr>
        <w:t>At the same time as Des is mulling over these legal concerns he receives an email from Anna which reads as follows:</w:t>
      </w:r>
    </w:p>
    <w:p w14:paraId="72210CFB" w14:textId="77777777" w:rsidR="00C942D4" w:rsidRPr="00457D35" w:rsidRDefault="00C942D4" w:rsidP="00C942D4">
      <w:pPr>
        <w:rPr>
          <w:rFonts w:ascii="Calibri" w:hAnsi="Calibri" w:cs="Calibri"/>
          <w:lang w:val="en-IE"/>
        </w:rPr>
      </w:pPr>
    </w:p>
    <w:p w14:paraId="78FBDF28" w14:textId="77777777" w:rsidR="00C942D4" w:rsidRPr="00457D35" w:rsidRDefault="00C942D4" w:rsidP="00C942D4">
      <w:pPr>
        <w:ind w:left="720"/>
        <w:rPr>
          <w:rFonts w:ascii="Calibri" w:hAnsi="Calibri" w:cs="Calibri"/>
          <w:b/>
          <w:bCs/>
          <w:lang w:val="en-IE"/>
        </w:rPr>
      </w:pPr>
      <w:r w:rsidRPr="00457D35">
        <w:rPr>
          <w:rFonts w:ascii="Calibri" w:hAnsi="Calibri" w:cs="Calibri"/>
          <w:lang w:val="en-IE"/>
        </w:rPr>
        <w:t>“</w:t>
      </w:r>
      <w:r w:rsidRPr="00457D35">
        <w:rPr>
          <w:rFonts w:ascii="Calibri" w:hAnsi="Calibri" w:cs="Calibri"/>
          <w:b/>
          <w:bCs/>
          <w:lang w:val="en-IE"/>
        </w:rPr>
        <w:t>Hi Des</w:t>
      </w:r>
    </w:p>
    <w:p w14:paraId="71AD09F9" w14:textId="77777777" w:rsidR="00C942D4" w:rsidRPr="00457D35" w:rsidRDefault="00C942D4" w:rsidP="00C942D4">
      <w:pPr>
        <w:ind w:left="720"/>
        <w:rPr>
          <w:rFonts w:ascii="Calibri" w:hAnsi="Calibri" w:cs="Calibri"/>
          <w:b/>
          <w:bCs/>
          <w:lang w:val="en-IE"/>
        </w:rPr>
      </w:pPr>
    </w:p>
    <w:p w14:paraId="16648CD2" w14:textId="77777777" w:rsidR="00C942D4" w:rsidRPr="00457D35" w:rsidRDefault="00C942D4" w:rsidP="00C942D4">
      <w:pPr>
        <w:ind w:left="720"/>
        <w:rPr>
          <w:rFonts w:ascii="Calibri" w:hAnsi="Calibri" w:cs="Calibri"/>
          <w:b/>
          <w:bCs/>
          <w:lang w:val="en-IE"/>
        </w:rPr>
      </w:pPr>
      <w:r w:rsidRPr="00457D35">
        <w:rPr>
          <w:rFonts w:ascii="Calibri" w:hAnsi="Calibri" w:cs="Calibri"/>
          <w:b/>
          <w:bCs/>
          <w:lang w:val="en-IE"/>
        </w:rPr>
        <w:t>With respect to our supply of raw materials to you.</w:t>
      </w:r>
    </w:p>
    <w:p w14:paraId="2A7B1567" w14:textId="77777777" w:rsidR="00C942D4" w:rsidRPr="00457D35" w:rsidRDefault="00C942D4" w:rsidP="00C942D4">
      <w:pPr>
        <w:ind w:left="720"/>
        <w:rPr>
          <w:rFonts w:ascii="Calibri" w:hAnsi="Calibri" w:cs="Calibri"/>
          <w:b/>
          <w:bCs/>
          <w:lang w:val="en-IE"/>
        </w:rPr>
      </w:pPr>
    </w:p>
    <w:p w14:paraId="4EF0E456" w14:textId="77777777" w:rsidR="00C942D4" w:rsidRPr="00457D35" w:rsidRDefault="00C942D4" w:rsidP="00C942D4">
      <w:pPr>
        <w:ind w:left="720"/>
        <w:rPr>
          <w:rFonts w:ascii="Calibri" w:hAnsi="Calibri" w:cs="Calibri"/>
          <w:b/>
          <w:bCs/>
          <w:lang w:val="en-IE"/>
        </w:rPr>
      </w:pPr>
      <w:r w:rsidRPr="00457D35">
        <w:rPr>
          <w:rFonts w:ascii="Calibri" w:hAnsi="Calibri" w:cs="Calibri"/>
          <w:b/>
          <w:bCs/>
          <w:lang w:val="en-IE"/>
        </w:rPr>
        <w:t>Due to Covid-19 our supply chains from China are no longer operating.  In light of this we are now seeking to terminate our contract with you.</w:t>
      </w:r>
    </w:p>
    <w:p w14:paraId="0A74A1DE" w14:textId="77777777" w:rsidR="00C942D4" w:rsidRPr="00457D35" w:rsidRDefault="00C942D4" w:rsidP="00C942D4">
      <w:pPr>
        <w:ind w:left="720"/>
        <w:rPr>
          <w:rFonts w:ascii="Calibri" w:hAnsi="Calibri" w:cs="Calibri"/>
          <w:b/>
          <w:bCs/>
          <w:lang w:val="en-IE"/>
        </w:rPr>
      </w:pPr>
    </w:p>
    <w:p w14:paraId="37728755" w14:textId="77777777" w:rsidR="00C942D4" w:rsidRPr="00457D35" w:rsidRDefault="00C942D4" w:rsidP="00C942D4">
      <w:pPr>
        <w:ind w:left="720"/>
        <w:rPr>
          <w:rFonts w:ascii="Calibri" w:hAnsi="Calibri" w:cs="Calibri"/>
          <w:b/>
          <w:bCs/>
          <w:lang w:val="en-IE"/>
        </w:rPr>
      </w:pPr>
      <w:r w:rsidRPr="00457D35">
        <w:rPr>
          <w:rFonts w:ascii="Calibri" w:hAnsi="Calibri" w:cs="Calibri"/>
          <w:b/>
          <w:bCs/>
          <w:lang w:val="en-IE"/>
        </w:rPr>
        <w:t>Yours sincerely</w:t>
      </w:r>
    </w:p>
    <w:p w14:paraId="3FBE9EDF" w14:textId="77777777" w:rsidR="00C942D4" w:rsidRPr="00457D35" w:rsidRDefault="00C942D4" w:rsidP="00C942D4">
      <w:pPr>
        <w:ind w:left="720"/>
        <w:rPr>
          <w:rFonts w:ascii="Calibri" w:hAnsi="Calibri" w:cs="Calibri"/>
          <w:b/>
          <w:bCs/>
          <w:lang w:val="en-IE"/>
        </w:rPr>
      </w:pPr>
    </w:p>
    <w:p w14:paraId="0EE1A66F" w14:textId="77777777" w:rsidR="00C942D4" w:rsidRPr="00457D35" w:rsidRDefault="00C942D4" w:rsidP="00C942D4">
      <w:pPr>
        <w:ind w:left="720"/>
        <w:rPr>
          <w:rFonts w:ascii="Calibri" w:hAnsi="Calibri" w:cs="Calibri"/>
          <w:b/>
          <w:bCs/>
          <w:lang w:val="en-IE"/>
        </w:rPr>
      </w:pPr>
      <w:r w:rsidRPr="00457D35">
        <w:rPr>
          <w:rFonts w:ascii="Calibri" w:hAnsi="Calibri" w:cs="Calibri"/>
          <w:b/>
          <w:bCs/>
          <w:lang w:val="en-IE"/>
        </w:rPr>
        <w:t>Anna “</w:t>
      </w:r>
    </w:p>
    <w:p w14:paraId="01BAA680" w14:textId="77777777" w:rsidR="00C942D4" w:rsidRPr="00457D35" w:rsidRDefault="00C942D4" w:rsidP="00C942D4">
      <w:pPr>
        <w:rPr>
          <w:rFonts w:ascii="Calibri" w:hAnsi="Calibri" w:cs="Calibri"/>
          <w:lang w:val="en-IE"/>
        </w:rPr>
      </w:pPr>
    </w:p>
    <w:p w14:paraId="70923C7C" w14:textId="77777777" w:rsidR="00C942D4" w:rsidRPr="00457D35" w:rsidRDefault="00C942D4" w:rsidP="00C942D4">
      <w:pPr>
        <w:pStyle w:val="ListParagraph"/>
        <w:numPr>
          <w:ilvl w:val="0"/>
          <w:numId w:val="2"/>
        </w:numPr>
        <w:spacing w:after="0" w:line="240" w:lineRule="auto"/>
        <w:rPr>
          <w:rFonts w:cs="Calibri"/>
          <w:sz w:val="24"/>
          <w:szCs w:val="24"/>
        </w:rPr>
      </w:pPr>
      <w:r w:rsidRPr="00457D35">
        <w:rPr>
          <w:rFonts w:cs="Calibri"/>
          <w:sz w:val="24"/>
          <w:szCs w:val="24"/>
        </w:rPr>
        <w:t xml:space="preserve">Advise Des if Dogs can end the contract </w:t>
      </w:r>
      <w:r>
        <w:rPr>
          <w:rFonts w:cs="Calibri"/>
          <w:sz w:val="24"/>
          <w:szCs w:val="24"/>
        </w:rPr>
        <w:t>due to a</w:t>
      </w:r>
      <w:r w:rsidRPr="00457D35">
        <w:rPr>
          <w:rFonts w:cs="Calibri"/>
          <w:sz w:val="24"/>
          <w:szCs w:val="24"/>
        </w:rPr>
        <w:t xml:space="preserve"> break down in their current supply chains.  Please use relevant legal principle and case-law in your answer.</w:t>
      </w:r>
    </w:p>
    <w:p w14:paraId="352765E6" w14:textId="77777777" w:rsidR="00C942D4" w:rsidRPr="00457D35" w:rsidRDefault="00C942D4" w:rsidP="00C942D4">
      <w:pPr>
        <w:pStyle w:val="ListParagraph"/>
        <w:spacing w:after="0" w:line="240" w:lineRule="auto"/>
        <w:jc w:val="right"/>
        <w:rPr>
          <w:rFonts w:cs="Calibri"/>
          <w:b/>
          <w:bCs/>
          <w:sz w:val="24"/>
          <w:szCs w:val="24"/>
        </w:rPr>
      </w:pPr>
      <w:r w:rsidRPr="00457D35">
        <w:rPr>
          <w:rFonts w:cs="Calibri"/>
          <w:b/>
          <w:bCs/>
          <w:sz w:val="24"/>
          <w:szCs w:val="24"/>
        </w:rPr>
        <w:t>[20 marks]</w:t>
      </w:r>
    </w:p>
    <w:p w14:paraId="437CF4E8" w14:textId="77777777" w:rsidR="00C942D4" w:rsidRPr="00457D35" w:rsidRDefault="00C942D4" w:rsidP="00C942D4">
      <w:pPr>
        <w:pStyle w:val="ListParagraph"/>
        <w:spacing w:after="0" w:line="240" w:lineRule="auto"/>
        <w:jc w:val="right"/>
        <w:rPr>
          <w:rFonts w:cs="Calibri"/>
          <w:b/>
          <w:bCs/>
          <w:sz w:val="24"/>
          <w:szCs w:val="24"/>
        </w:rPr>
      </w:pPr>
      <w:r w:rsidRPr="00457D35">
        <w:rPr>
          <w:rFonts w:cs="Calibri"/>
          <w:b/>
          <w:bCs/>
          <w:sz w:val="24"/>
          <w:szCs w:val="24"/>
        </w:rPr>
        <w:t>[Total 100 marks]</w:t>
      </w:r>
    </w:p>
    <w:p w14:paraId="2BCC45A5" w14:textId="77777777" w:rsidR="00C942D4" w:rsidRPr="00457D35" w:rsidRDefault="00C942D4" w:rsidP="00C942D4">
      <w:pPr>
        <w:jc w:val="both"/>
        <w:rPr>
          <w:rFonts w:ascii="Calibri" w:hAnsi="Calibri" w:cs="Calibri"/>
          <w:b/>
        </w:rPr>
      </w:pPr>
    </w:p>
    <w:p w14:paraId="56988ADB" w14:textId="77777777" w:rsidR="00C942D4" w:rsidRPr="00285473" w:rsidRDefault="00C942D4" w:rsidP="00C942D4">
      <w:pPr>
        <w:jc w:val="both"/>
        <w:rPr>
          <w:rFonts w:ascii="Calibri" w:hAnsi="Calibri"/>
        </w:rPr>
      </w:pPr>
      <w:r w:rsidRPr="00285473">
        <w:rPr>
          <w:rFonts w:ascii="Calibri" w:hAnsi="Calibri"/>
        </w:rPr>
        <w:t>Your answer should include key definitions, explain the appropriate rules and should be supported by relevant case law.</w:t>
      </w:r>
    </w:p>
    <w:p w14:paraId="3513CB13" w14:textId="77777777" w:rsidR="00C942D4" w:rsidRPr="00285473" w:rsidRDefault="00C942D4" w:rsidP="00C942D4">
      <w:pPr>
        <w:jc w:val="both"/>
        <w:rPr>
          <w:rFonts w:ascii="Calibri" w:hAnsi="Calibri"/>
        </w:rPr>
      </w:pPr>
    </w:p>
    <w:p w14:paraId="0ADDEB37" w14:textId="77777777" w:rsidR="00C942D4" w:rsidRDefault="00C942D4"/>
    <w:sectPr w:rsidR="00C942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E229B3"/>
    <w:multiLevelType w:val="hybridMultilevel"/>
    <w:tmpl w:val="D91495B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CE482D"/>
    <w:multiLevelType w:val="hybridMultilevel"/>
    <w:tmpl w:val="329625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2D4"/>
    <w:rsid w:val="00C942D4"/>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76721"/>
  <w15:chartTrackingRefBased/>
  <w15:docId w15:val="{02D246B2-B364-3742-99DF-73C6500FD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2D4"/>
    <w:rPr>
      <w:rFonts w:ascii="Times New Roman" w:eastAsia="Times New Roman"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42D4"/>
    <w:pPr>
      <w:spacing w:after="160" w:line="259" w:lineRule="auto"/>
      <w:ind w:left="720"/>
      <w:contextualSpacing/>
    </w:pPr>
    <w:rPr>
      <w:rFonts w:ascii="Calibri" w:eastAsia="Calibri" w:hAnsi="Calibri"/>
      <w:sz w:val="22"/>
      <w:szCs w:val="2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2571</Characters>
  <Application>Microsoft Office Word</Application>
  <DocSecurity>0</DocSecurity>
  <Lines>21</Lines>
  <Paragraphs>6</Paragraphs>
  <ScaleCrop>false</ScaleCrop>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Imno Bomni Ikata</dc:creator>
  <cp:keywords/>
  <dc:description/>
  <cp:lastModifiedBy>Imno Bomni Ikata</cp:lastModifiedBy>
  <cp:revision>1</cp:revision>
  <dcterms:created xsi:type="dcterms:W3CDTF">2021-01-13T11:21:00Z</dcterms:created>
  <dcterms:modified xsi:type="dcterms:W3CDTF">2021-01-13T11:21:00Z</dcterms:modified>
</cp:coreProperties>
</file>